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E51EA" w14:textId="77777777" w:rsidR="001E51A4" w:rsidRPr="001E51A4" w:rsidRDefault="00691DD5" w:rsidP="001E51A4">
      <w:pPr>
        <w:spacing w:after="160" w:line="288" w:lineRule="auto"/>
        <w:jc w:val="center"/>
        <w:rPr>
          <w:rFonts w:ascii="Times New Roman" w:eastAsia="Times New Roman" w:hAnsi="Times New Roman" w:cs="Times New Roman"/>
          <w:b/>
          <w:iCs/>
          <w:sz w:val="32"/>
          <w:szCs w:val="36"/>
        </w:rPr>
      </w:pPr>
      <w:r w:rsidRPr="001E51A4">
        <w:rPr>
          <w:rFonts w:ascii="Times New Roman" w:eastAsia="Times New Roman" w:hAnsi="Times New Roman" w:cs="Times New Roman"/>
          <w:b/>
          <w:iCs/>
          <w:sz w:val="32"/>
          <w:szCs w:val="36"/>
        </w:rPr>
        <w:t>Những Lời Khai Thị Trí Huệ Trong Kinh Kim Cang</w:t>
      </w:r>
    </w:p>
    <w:p w14:paraId="6D77669C" w14:textId="4377B743" w:rsidR="00691DD5" w:rsidRPr="001E51A4" w:rsidRDefault="00691DD5" w:rsidP="001E51A4">
      <w:pPr>
        <w:spacing w:after="0" w:line="288" w:lineRule="auto"/>
        <w:rPr>
          <w:rFonts w:ascii="Times New Roman" w:eastAsia="Times New Roman" w:hAnsi="Times New Roman" w:cs="Times New Roman"/>
          <w:iCs/>
          <w:sz w:val="28"/>
          <w:szCs w:val="28"/>
        </w:rPr>
      </w:pPr>
      <w:r w:rsidRPr="001E51A4">
        <w:rPr>
          <w:rFonts w:ascii="Times New Roman" w:eastAsia="Times New Roman" w:hAnsi="Times New Roman" w:cs="Times New Roman"/>
          <w:b/>
          <w:iCs/>
          <w:sz w:val="28"/>
          <w:szCs w:val="28"/>
        </w:rPr>
        <w:t>Chủ Đề 564:</w:t>
      </w:r>
      <w:r w:rsidRPr="001E51A4">
        <w:rPr>
          <w:rFonts w:ascii="Times New Roman" w:eastAsia="Times New Roman" w:hAnsi="Times New Roman" w:cs="Times New Roman"/>
          <w:iCs/>
          <w:sz w:val="28"/>
          <w:szCs w:val="28"/>
        </w:rPr>
        <w:t xml:space="preserve"> </w:t>
      </w:r>
      <w:r w:rsidRPr="001E51A4">
        <w:rPr>
          <w:rFonts w:ascii="Times New Roman" w:eastAsia="Times New Roman" w:hAnsi="Times New Roman" w:cs="Times New Roman"/>
          <w:b/>
          <w:bCs/>
          <w:sz w:val="28"/>
          <w:szCs w:val="28"/>
        </w:rPr>
        <w:t>Ắt Có Thể Như Thế, Sau Đó Mới Có Thể Tùy Hình Lục Đạo, Hiện Trăm Ngàn Muôn Ức Hóa Thân</w:t>
      </w:r>
    </w:p>
    <w:p w14:paraId="1415FBEA" w14:textId="5A58C8BB" w:rsidR="00A5470F" w:rsidRDefault="00A5470F" w:rsidP="00A5470F">
      <w:pPr>
        <w:spacing w:after="0" w:line="288" w:lineRule="auto"/>
        <w:rPr>
          <w:rFonts w:ascii="Times New Roman" w:eastAsia="Times New Roman" w:hAnsi="Times New Roman" w:cs="Times New Roman"/>
          <w:b/>
          <w:bCs/>
          <w:sz w:val="28"/>
          <w:szCs w:val="28"/>
        </w:rPr>
      </w:pPr>
      <w:r w:rsidRPr="00A5470F">
        <w:rPr>
          <w:rFonts w:ascii="Times New Roman" w:eastAsia="Times New Roman" w:hAnsi="Times New Roman" w:cs="Times New Roman"/>
          <w:b/>
          <w:bCs/>
          <w:sz w:val="28"/>
          <w:szCs w:val="28"/>
        </w:rPr>
        <w:t>Chủ giảng:</w:t>
      </w:r>
      <w:r w:rsidRPr="00A5470F">
        <w:rPr>
          <w:rFonts w:ascii="Times New Roman" w:eastAsia="Times New Roman" w:hAnsi="Times New Roman" w:cs="Times New Roman"/>
          <w:bCs/>
          <w:sz w:val="28"/>
          <w:szCs w:val="28"/>
        </w:rPr>
        <w:t xml:space="preserve"> Pháp sư Tịnh Không</w:t>
      </w:r>
    </w:p>
    <w:p w14:paraId="18A8509B" w14:textId="41AFE5F7" w:rsidR="00691DD5" w:rsidRPr="001E51A4" w:rsidRDefault="00691DD5" w:rsidP="001E51A4">
      <w:pPr>
        <w:spacing w:after="0" w:line="288" w:lineRule="auto"/>
        <w:rPr>
          <w:rFonts w:ascii="Times New Roman" w:eastAsia="Times New Roman" w:hAnsi="Times New Roman" w:cs="Times New Roman"/>
          <w:sz w:val="28"/>
          <w:szCs w:val="28"/>
        </w:rPr>
      </w:pPr>
      <w:r w:rsidRPr="001E51A4">
        <w:rPr>
          <w:rFonts w:ascii="Times New Roman" w:eastAsia="Times New Roman" w:hAnsi="Times New Roman" w:cs="Times New Roman"/>
          <w:b/>
          <w:bCs/>
          <w:sz w:val="28"/>
          <w:szCs w:val="28"/>
        </w:rPr>
        <w:t>Thời gian:</w:t>
      </w:r>
      <w:r w:rsidRPr="001E51A4">
        <w:rPr>
          <w:rFonts w:ascii="Times New Roman" w:eastAsia="Times New Roman" w:hAnsi="Times New Roman" w:cs="Times New Roman"/>
          <w:sz w:val="28"/>
          <w:szCs w:val="28"/>
        </w:rPr>
        <w:t xml:space="preserve"> Tháng 05 năm 1995</w:t>
      </w:r>
    </w:p>
    <w:p w14:paraId="0C290D5F" w14:textId="77777777" w:rsidR="00691DD5" w:rsidRPr="001E51A4" w:rsidRDefault="00691DD5" w:rsidP="001E51A4">
      <w:pPr>
        <w:spacing w:after="0" w:line="288" w:lineRule="auto"/>
        <w:rPr>
          <w:rFonts w:ascii="Times New Roman" w:eastAsia="Times New Roman" w:hAnsi="Times New Roman" w:cs="Times New Roman"/>
          <w:sz w:val="28"/>
          <w:szCs w:val="28"/>
        </w:rPr>
      </w:pPr>
      <w:r w:rsidRPr="001E51A4">
        <w:rPr>
          <w:rFonts w:ascii="Times New Roman" w:eastAsia="Times New Roman" w:hAnsi="Times New Roman" w:cs="Times New Roman"/>
          <w:b/>
          <w:bCs/>
          <w:sz w:val="28"/>
          <w:szCs w:val="28"/>
        </w:rPr>
        <w:t>Địa điểm:</w:t>
      </w:r>
      <w:r w:rsidRPr="001E51A4">
        <w:rPr>
          <w:rFonts w:ascii="Times New Roman" w:eastAsia="Times New Roman" w:hAnsi="Times New Roman" w:cs="Times New Roman"/>
          <w:sz w:val="28"/>
          <w:szCs w:val="28"/>
        </w:rPr>
        <w:t xml:space="preserve"> Cư Sĩ Lâm Phật Giáo Singapore</w:t>
      </w:r>
    </w:p>
    <w:p w14:paraId="1DF2BECB" w14:textId="77777777" w:rsidR="00691DD5" w:rsidRPr="001E51A4" w:rsidRDefault="00691DD5" w:rsidP="001E51A4">
      <w:pPr>
        <w:spacing w:after="0" w:line="288" w:lineRule="auto"/>
        <w:rPr>
          <w:rFonts w:ascii="Times New Roman" w:eastAsia="Times New Roman" w:hAnsi="Times New Roman" w:cs="Times New Roman"/>
          <w:sz w:val="28"/>
          <w:szCs w:val="28"/>
        </w:rPr>
      </w:pPr>
      <w:r w:rsidRPr="001E51A4">
        <w:rPr>
          <w:rFonts w:ascii="Times New Roman" w:eastAsia="Times New Roman" w:hAnsi="Times New Roman" w:cs="Times New Roman"/>
          <w:b/>
          <w:bCs/>
          <w:sz w:val="28"/>
          <w:szCs w:val="28"/>
        </w:rPr>
        <w:t>Trích lục từ:</w:t>
      </w:r>
      <w:r w:rsidRPr="001E51A4">
        <w:rPr>
          <w:rFonts w:ascii="Times New Roman" w:eastAsia="Times New Roman" w:hAnsi="Times New Roman" w:cs="Times New Roman"/>
          <w:sz w:val="28"/>
          <w:szCs w:val="28"/>
        </w:rPr>
        <w:t xml:space="preserve"> Báo cáo nghiên cứu Kim Cang Bát Nhã (Tập 048)</w:t>
      </w:r>
    </w:p>
    <w:p w14:paraId="048E3DF4" w14:textId="77777777" w:rsidR="00691DD5" w:rsidRPr="001E51A4" w:rsidRDefault="00691DD5" w:rsidP="001E51A4">
      <w:pPr>
        <w:spacing w:after="0" w:line="288" w:lineRule="auto"/>
        <w:rPr>
          <w:rFonts w:ascii="Times New Roman" w:eastAsia="Times New Roman" w:hAnsi="Times New Roman" w:cs="Times New Roman"/>
          <w:sz w:val="28"/>
          <w:szCs w:val="28"/>
        </w:rPr>
      </w:pPr>
      <w:r w:rsidRPr="001E51A4">
        <w:rPr>
          <w:rFonts w:ascii="Times New Roman" w:eastAsia="Times New Roman" w:hAnsi="Times New Roman" w:cs="Times New Roman"/>
          <w:b/>
          <w:sz w:val="28"/>
          <w:szCs w:val="28"/>
        </w:rPr>
        <w:t>Chuyển ngữ:</w:t>
      </w:r>
      <w:r w:rsidRPr="001E51A4">
        <w:rPr>
          <w:rFonts w:ascii="Times New Roman" w:eastAsia="Times New Roman" w:hAnsi="Times New Roman" w:cs="Times New Roman"/>
          <w:sz w:val="28"/>
          <w:szCs w:val="28"/>
        </w:rPr>
        <w:t xml:space="preserve"> Tịch Minh</w:t>
      </w:r>
    </w:p>
    <w:p w14:paraId="74E3FADA" w14:textId="23F2112A" w:rsidR="001E51A4" w:rsidRPr="001E51A4" w:rsidRDefault="001E51A4" w:rsidP="00F5407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F729AB1" w14:textId="3C1054BE" w:rsidR="001E51A4" w:rsidRPr="001E51A4" w:rsidRDefault="001E51A4" w:rsidP="001E51A4">
      <w:pPr>
        <w:spacing w:after="160" w:line="288" w:lineRule="auto"/>
        <w:ind w:firstLine="540"/>
        <w:jc w:val="both"/>
        <w:rPr>
          <w:rFonts w:ascii="Times New Roman" w:eastAsia="Times New Roman" w:hAnsi="Times New Roman" w:cs="Times New Roman"/>
          <w:b/>
          <w:sz w:val="28"/>
          <w:szCs w:val="28"/>
        </w:rPr>
      </w:pPr>
      <w:r w:rsidRPr="001E51A4">
        <w:rPr>
          <w:rFonts w:ascii="Times New Roman" w:eastAsia="DFKai-SB" w:hAnsi="Times New Roman" w:cs="Times New Roman"/>
          <w:b/>
          <w:sz w:val="28"/>
          <w:szCs w:val="28"/>
        </w:rPr>
        <w:t>【</w:t>
      </w:r>
      <w:r w:rsidR="00FA5547" w:rsidRPr="001E51A4">
        <w:rPr>
          <w:rFonts w:ascii="Times New Roman" w:eastAsia="Times New Roman" w:hAnsi="Times New Roman" w:cs="Times New Roman"/>
          <w:b/>
          <w:sz w:val="28"/>
          <w:szCs w:val="28"/>
        </w:rPr>
        <w:t>Ắt có thể như thế, sau đó mới có thể tùy hình lục đạo, hiện trăm ngàn muôn ức hóa thân.</w:t>
      </w:r>
      <w:r w:rsidRPr="001E51A4">
        <w:rPr>
          <w:rFonts w:ascii="Times New Roman" w:eastAsia="PMingLiU" w:hAnsi="Times New Roman" w:cs="Times New Roman" w:hint="eastAsia"/>
          <w:b/>
          <w:sz w:val="28"/>
          <w:szCs w:val="28"/>
        </w:rPr>
        <w:t>】</w:t>
      </w:r>
    </w:p>
    <w:p w14:paraId="477770C5" w14:textId="77777777" w:rsidR="001E51A4" w:rsidRPr="001E51A4" w:rsidRDefault="00172E29" w:rsidP="001E51A4">
      <w:pPr>
        <w:spacing w:after="160" w:line="288" w:lineRule="auto"/>
        <w:ind w:firstLine="540"/>
        <w:jc w:val="both"/>
        <w:rPr>
          <w:rFonts w:ascii="Times New Roman" w:eastAsia="Times New Roman" w:hAnsi="Times New Roman" w:cs="Times New Roman"/>
          <w:sz w:val="28"/>
          <w:szCs w:val="28"/>
        </w:rPr>
      </w:pP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Ắt có thể như thế</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chính là như những gì trong kinh này đã chỉ dạy. Hai chữ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ắt có thể</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là hoàn toàn khẳng định, bên trong không có một mảy may nghi hoặc nào, nhất định phải thực hành như vậy. Hai bên không bám chấp (không trước), Trung đạo cũng không có, phải xả ly cho thật </w:t>
      </w:r>
      <w:r w:rsidR="00133A69" w:rsidRPr="001E51A4">
        <w:rPr>
          <w:rFonts w:ascii="Times New Roman" w:hAnsi="Times New Roman" w:cs="Times New Roman"/>
          <w:sz w:val="28"/>
          <w:szCs w:val="28"/>
        </w:rPr>
        <w:t>triệt để</w:t>
      </w:r>
      <w:r w:rsidR="00FA5547" w:rsidRPr="001E51A4">
        <w:rPr>
          <w:rFonts w:ascii="Times New Roman" w:eastAsia="Times New Roman" w:hAnsi="Times New Roman" w:cs="Times New Roman"/>
          <w:sz w:val="28"/>
          <w:szCs w:val="28"/>
        </w:rPr>
        <w:t xml:space="preserve">, pháp tướng hay phi pháp tướng đều chẳng thủ (chẳng lấy). Pháp tướng là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có</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phi pháp tướng là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không</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hai bên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không</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và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có</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đều chẳng trụ.</w:t>
      </w:r>
    </w:p>
    <w:p w14:paraId="1ED83188" w14:textId="77777777" w:rsidR="001E51A4" w:rsidRPr="001E51A4" w:rsidRDefault="00172E29" w:rsidP="001E51A4">
      <w:pPr>
        <w:spacing w:after="160" w:line="288" w:lineRule="auto"/>
        <w:ind w:firstLine="540"/>
        <w:jc w:val="both"/>
        <w:rPr>
          <w:rFonts w:ascii="Times New Roman" w:eastAsia="Times New Roman" w:hAnsi="Times New Roman" w:cs="Times New Roman"/>
          <w:sz w:val="28"/>
          <w:szCs w:val="28"/>
        </w:rPr>
      </w:pP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Mà sanh tâm ấy</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là sanh tâm gì? Chính là tùy hình lục đạo. Sáu cõi đều có thể tùy thuận, thì mười pháp giới càng không cần phải nói đến nữa, giống như Bồ Tát Quán Thế Âm, giống như chư Phật Như Lai, hiện trăm ngàn muôn ức hóa thân. </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Trăm ngàn muôn ức</w:t>
      </w:r>
      <w:r w:rsidRPr="001E51A4">
        <w:rPr>
          <w:rFonts w:ascii="Times New Roman" w:eastAsia="Times New Roman" w:hAnsi="Times New Roman" w:cs="Times New Roman"/>
          <w:sz w:val="28"/>
          <w:szCs w:val="28"/>
        </w:rPr>
        <w:t>”</w:t>
      </w:r>
      <w:r w:rsidR="00FA5547" w:rsidRPr="001E51A4">
        <w:rPr>
          <w:rFonts w:ascii="Times New Roman" w:eastAsia="Times New Roman" w:hAnsi="Times New Roman" w:cs="Times New Roman"/>
          <w:sz w:val="28"/>
          <w:szCs w:val="28"/>
        </w:rPr>
        <w:t xml:space="preserve"> cũng không phải là con số, mà đại biểu cho đại viên mãn, cứu cánh viên mãn. Tận hư không, khắp pháp giới, không nơi nào chẳng hiện thân, chính là có được năng lực này.</w:t>
      </w:r>
    </w:p>
    <w:p w14:paraId="4566669F" w14:textId="77777777" w:rsidR="001E51A4" w:rsidRPr="001E51A4" w:rsidRDefault="00FA5547" w:rsidP="001E51A4">
      <w:pPr>
        <w:spacing w:after="160" w:line="288" w:lineRule="auto"/>
        <w:ind w:firstLine="540"/>
        <w:jc w:val="both"/>
        <w:rPr>
          <w:rFonts w:ascii="Times New Roman" w:eastAsia="Times New Roman" w:hAnsi="Times New Roman" w:cs="Times New Roman"/>
          <w:sz w:val="28"/>
          <w:szCs w:val="28"/>
        </w:rPr>
      </w:pPr>
      <w:r w:rsidRPr="001E51A4">
        <w:rPr>
          <w:rFonts w:ascii="Times New Roman" w:eastAsia="Times New Roman" w:hAnsi="Times New Roman" w:cs="Times New Roman"/>
          <w:sz w:val="28"/>
          <w:szCs w:val="28"/>
        </w:rPr>
        <w:t xml:space="preserve">Năng lực này là bản năng của tự tánh, mỗi người đều có tự tánh, mỗi người đều có bản năng này; đáng tiếc là bản năng của chúng ta đã bị vọng tưởng, chấp trước làm chướng ngại. Thế Tôn thường nói: </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Tất cả chúng sanh đều có trí huệ và đức tướng của Như Lai, nhưng chỉ vì vọng tưởng, chấp trước mà không thể chứng đắc</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 xml:space="preserve">. Trí huệ và đức tướng của chúng ta đã chạy đi đâu mất rồi? Là do vọng tưởng, chấp trước; cái thứ này đã làm hại chúng ta quá khổ. Bát Nhã dạy cho chúng ta điều gì? Dạy chúng ta buông xuống vọng tưởng, chấp trước; </w:t>
      </w:r>
      <w:r w:rsidR="00133A69" w:rsidRPr="001E51A4">
        <w:rPr>
          <w:rFonts w:ascii="Times New Roman" w:eastAsia="Times New Roman" w:hAnsi="Times New Roman" w:cs="Times New Roman"/>
          <w:sz w:val="28"/>
          <w:szCs w:val="28"/>
        </w:rPr>
        <w:t>xả sạch</w:t>
      </w:r>
      <w:r w:rsidRPr="001E51A4">
        <w:rPr>
          <w:rFonts w:ascii="Times New Roman" w:eastAsia="Times New Roman" w:hAnsi="Times New Roman" w:cs="Times New Roman"/>
          <w:sz w:val="28"/>
          <w:szCs w:val="28"/>
        </w:rPr>
        <w:t xml:space="preserve"> chúng đi. </w:t>
      </w:r>
      <w:r w:rsidR="00133A69" w:rsidRPr="001E51A4">
        <w:rPr>
          <w:rFonts w:ascii="Times New Roman" w:eastAsia="Times New Roman" w:hAnsi="Times New Roman" w:cs="Times New Roman"/>
          <w:sz w:val="28"/>
          <w:szCs w:val="28"/>
        </w:rPr>
        <w:t xml:space="preserve">Xả sạch </w:t>
      </w:r>
      <w:r w:rsidRPr="001E51A4">
        <w:rPr>
          <w:rFonts w:ascii="Times New Roman" w:eastAsia="Times New Roman" w:hAnsi="Times New Roman" w:cs="Times New Roman"/>
          <w:sz w:val="28"/>
          <w:szCs w:val="28"/>
        </w:rPr>
        <w:t xml:space="preserve">vọng tưởng, chấp trước; </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ly tướng</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 xml:space="preserve"> chính là lìa cái tướng vọng tưởng, chấp trước, chính là lìa bỏ cái này.</w:t>
      </w:r>
    </w:p>
    <w:p w14:paraId="1B90A0D5" w14:textId="7FB3DCA0" w:rsidR="001E51A4" w:rsidRPr="001E51A4" w:rsidRDefault="001E51A4" w:rsidP="001E51A4">
      <w:pPr>
        <w:spacing w:after="160" w:line="288" w:lineRule="auto"/>
        <w:ind w:firstLine="540"/>
        <w:jc w:val="both"/>
        <w:rPr>
          <w:rFonts w:ascii="Times New Roman" w:eastAsia="Times New Roman" w:hAnsi="Times New Roman" w:cs="Times New Roman"/>
          <w:b/>
          <w:sz w:val="28"/>
          <w:szCs w:val="28"/>
        </w:rPr>
      </w:pPr>
      <w:r w:rsidRPr="001E51A4">
        <w:rPr>
          <w:rFonts w:ascii="Times New Roman" w:eastAsia="DFKai-SB" w:hAnsi="Times New Roman" w:cs="Times New Roman"/>
          <w:b/>
          <w:sz w:val="28"/>
          <w:szCs w:val="28"/>
        </w:rPr>
        <w:lastRenderedPageBreak/>
        <w:t>【</w:t>
      </w:r>
      <w:r w:rsidR="00FA5547" w:rsidRPr="001E51A4">
        <w:rPr>
          <w:rFonts w:ascii="Times New Roman" w:eastAsia="Times New Roman" w:hAnsi="Times New Roman" w:cs="Times New Roman"/>
          <w:b/>
          <w:sz w:val="28"/>
          <w:szCs w:val="28"/>
        </w:rPr>
        <w:t xml:space="preserve">Tuy hết thảy pháp hừng hực sanh khởi, mà </w:t>
      </w:r>
      <w:r w:rsidR="00133A69" w:rsidRPr="001E51A4">
        <w:rPr>
          <w:rFonts w:ascii="Times New Roman" w:eastAsia="Times New Roman" w:hAnsi="Times New Roman" w:cs="Times New Roman"/>
          <w:b/>
          <w:sz w:val="28"/>
          <w:szCs w:val="28"/>
        </w:rPr>
        <w:t>nhất</w:t>
      </w:r>
      <w:r w:rsidR="00FA5547" w:rsidRPr="001E51A4">
        <w:rPr>
          <w:rFonts w:ascii="Times New Roman" w:eastAsia="Times New Roman" w:hAnsi="Times New Roman" w:cs="Times New Roman"/>
          <w:b/>
          <w:sz w:val="28"/>
          <w:szCs w:val="28"/>
        </w:rPr>
        <w:t xml:space="preserve"> tâm vẫn trạm nhiên, vốn không có chỗ sanh. Như thế </w:t>
      </w:r>
      <w:r w:rsidR="00133A69" w:rsidRPr="001E51A4">
        <w:rPr>
          <w:rFonts w:ascii="Times New Roman" w:eastAsia="Times New Roman" w:hAnsi="Times New Roman" w:cs="Times New Roman"/>
          <w:b/>
          <w:sz w:val="28"/>
          <w:szCs w:val="28"/>
        </w:rPr>
        <w:t>chính</w:t>
      </w:r>
      <w:r w:rsidR="00FA5547" w:rsidRPr="001E51A4">
        <w:rPr>
          <w:rFonts w:ascii="Times New Roman" w:eastAsia="Times New Roman" w:hAnsi="Times New Roman" w:cs="Times New Roman"/>
          <w:b/>
          <w:sz w:val="28"/>
          <w:szCs w:val="28"/>
        </w:rPr>
        <w:t xml:space="preserve"> là được đại tự tại, được đại thọ dụng.</w:t>
      </w:r>
      <w:r w:rsidRPr="001E51A4">
        <w:rPr>
          <w:rFonts w:ascii="Times New Roman" w:eastAsia="PMingLiU" w:hAnsi="Times New Roman" w:cs="Times New Roman" w:hint="eastAsia"/>
          <w:b/>
          <w:sz w:val="28"/>
          <w:szCs w:val="28"/>
        </w:rPr>
        <w:t>】</w:t>
      </w:r>
    </w:p>
    <w:p w14:paraId="7A697E8D" w14:textId="383424E2" w:rsidR="007D5B24" w:rsidRPr="001E51A4" w:rsidRDefault="00FA5547" w:rsidP="001E51A4">
      <w:pPr>
        <w:spacing w:after="160" w:line="288" w:lineRule="auto"/>
        <w:ind w:firstLine="540"/>
        <w:jc w:val="both"/>
        <w:rPr>
          <w:rFonts w:ascii="Times New Roman" w:hAnsi="Times New Roman" w:cs="Times New Roman"/>
          <w:sz w:val="28"/>
        </w:rPr>
      </w:pPr>
      <w:r w:rsidRPr="001E51A4">
        <w:rPr>
          <w:rFonts w:ascii="Times New Roman" w:eastAsia="Times New Roman" w:hAnsi="Times New Roman" w:cs="Times New Roman"/>
          <w:sz w:val="28"/>
          <w:szCs w:val="28"/>
        </w:rPr>
        <w:t xml:space="preserve">Thành thật mà nói, </w:t>
      </w:r>
      <w:r w:rsidR="00133A69" w:rsidRPr="001E51A4">
        <w:rPr>
          <w:rFonts w:ascii="Times New Roman" w:eastAsia="Times New Roman" w:hAnsi="Times New Roman" w:cs="Times New Roman"/>
          <w:sz w:val="28"/>
          <w:szCs w:val="28"/>
        </w:rPr>
        <w:t xml:space="preserve">trong </w:t>
      </w:r>
      <w:r w:rsidRPr="001E51A4">
        <w:rPr>
          <w:rFonts w:ascii="Times New Roman" w:eastAsia="Times New Roman" w:hAnsi="Times New Roman" w:cs="Times New Roman"/>
          <w:sz w:val="28"/>
          <w:szCs w:val="28"/>
        </w:rPr>
        <w:t xml:space="preserve">tâm buông xuống được một phần thì liền được một phần tự tại, liền được một phần thọ dụng; buông xuống được hai phần thì liền được hai phần tự tại, được hai phần thọ dụng, vô cùng hiện thực. Quý vị có thể buông bỏ được tiền tài, thì quý vị ngay trong tiền tài được giải thoát, được tự tại, được thọ dụng. Thọ dụng là gì? Là cả đời quý vị đối với tiền tài sẽ không bao giờ thiếu thốn, được cái thọ dụng này. Quý vị căn bản không cần phải nghĩ đến nó, hễ quý vị cần dùng đến thì nó tự nhiên hiện tiền, chẳng phải bận lòng một chút nào. Đại tự tại là thân tâm tự tại, vô ưu vô lự. Xả bỏ cái gì thì thứ đó liền viên mãn, vì sao vậy? Bởi vì sau khi xả bỏ, tánh đức liền hiện tiền. Trong tất cả mọi sự tướng, đích xác là </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tâm tưởng sự thành</w:t>
      </w:r>
      <w:r w:rsidR="00172E29" w:rsidRPr="001E51A4">
        <w:rPr>
          <w:rFonts w:ascii="Times New Roman" w:eastAsia="Times New Roman" w:hAnsi="Times New Roman" w:cs="Times New Roman"/>
          <w:sz w:val="28"/>
          <w:szCs w:val="28"/>
        </w:rPr>
        <w:t>”</w:t>
      </w:r>
      <w:r w:rsidRPr="001E51A4">
        <w:rPr>
          <w:rFonts w:ascii="Times New Roman" w:eastAsia="Times New Roman" w:hAnsi="Times New Roman" w:cs="Times New Roman"/>
          <w:sz w:val="28"/>
          <w:szCs w:val="28"/>
        </w:rPr>
        <w:t xml:space="preserve"> như người hiện đại thường nói. Điều này là chân thật, chúng ta phải tin tưởng Phật, tin tưởng vào sự thọ dụng của tánh đức.</w:t>
      </w:r>
    </w:p>
    <w:sectPr w:rsidR="007D5B24" w:rsidRPr="001E51A4" w:rsidSect="001E51A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123F4" w14:textId="77777777" w:rsidR="001E51A4" w:rsidRDefault="001E51A4" w:rsidP="001E51A4">
      <w:pPr>
        <w:spacing w:after="0" w:line="240" w:lineRule="auto"/>
      </w:pPr>
      <w:r>
        <w:separator/>
      </w:r>
    </w:p>
  </w:endnote>
  <w:endnote w:type="continuationSeparator" w:id="0">
    <w:p w14:paraId="48516C7A" w14:textId="77777777" w:rsidR="001E51A4" w:rsidRDefault="001E51A4" w:rsidP="001E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43DD" w14:textId="77777777" w:rsidR="001E51A4" w:rsidRDefault="001E51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D64FC" w14:textId="66D0E8FE" w:rsidR="001E51A4" w:rsidRPr="001E51A4" w:rsidRDefault="001E51A4" w:rsidP="001E51A4">
    <w:pPr>
      <w:pStyle w:val="Footer"/>
      <w:tabs>
        <w:tab w:val="clear" w:pos="4513"/>
        <w:tab w:val="clear" w:pos="9026"/>
      </w:tabs>
      <w:jc w:val="center"/>
      <w:rPr>
        <w:rFonts w:ascii="Times New Roman" w:hAnsi="Times New Roman" w:cs="Times New Roman"/>
        <w:sz w:val="24"/>
      </w:rPr>
    </w:pPr>
    <w:r w:rsidRPr="001E51A4">
      <w:rPr>
        <w:rFonts w:ascii="Times New Roman" w:hAnsi="Times New Roman" w:cs="Times New Roman"/>
        <w:sz w:val="24"/>
      </w:rPr>
      <w:fldChar w:fldCharType="begin"/>
    </w:r>
    <w:r w:rsidRPr="001E51A4">
      <w:rPr>
        <w:rFonts w:ascii="Times New Roman" w:hAnsi="Times New Roman" w:cs="Times New Roman"/>
        <w:sz w:val="24"/>
      </w:rPr>
      <w:instrText xml:space="preserve"> PAGE  \* MERGEFORMAT </w:instrText>
    </w:r>
    <w:r w:rsidRPr="001E51A4">
      <w:rPr>
        <w:rFonts w:ascii="Times New Roman" w:hAnsi="Times New Roman" w:cs="Times New Roman"/>
        <w:sz w:val="24"/>
      </w:rPr>
      <w:fldChar w:fldCharType="separate"/>
    </w:r>
    <w:r w:rsidRPr="001E51A4">
      <w:rPr>
        <w:rFonts w:ascii="Times New Roman" w:hAnsi="Times New Roman" w:cs="Times New Roman"/>
        <w:noProof/>
        <w:sz w:val="24"/>
      </w:rPr>
      <w:t>1</w:t>
    </w:r>
    <w:r w:rsidRPr="001E51A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6EEE4" w14:textId="77777777" w:rsidR="001E51A4" w:rsidRDefault="001E51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826" w14:textId="77777777" w:rsidR="001E51A4" w:rsidRDefault="001E51A4" w:rsidP="001E51A4">
      <w:pPr>
        <w:spacing w:after="0" w:line="240" w:lineRule="auto"/>
      </w:pPr>
      <w:r>
        <w:separator/>
      </w:r>
    </w:p>
  </w:footnote>
  <w:footnote w:type="continuationSeparator" w:id="0">
    <w:p w14:paraId="5A1A9DDC" w14:textId="77777777" w:rsidR="001E51A4" w:rsidRDefault="001E51A4" w:rsidP="001E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E082" w14:textId="77777777" w:rsidR="001E51A4" w:rsidRDefault="001E51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3F645" w14:textId="77777777" w:rsidR="001E51A4" w:rsidRDefault="001E51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C6699" w14:textId="77777777" w:rsidR="001E51A4" w:rsidRDefault="001E51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947"/>
    <w:rsid w:val="000352CE"/>
    <w:rsid w:val="00133A69"/>
    <w:rsid w:val="00172E29"/>
    <w:rsid w:val="00184AA4"/>
    <w:rsid w:val="001E51A4"/>
    <w:rsid w:val="00691DD5"/>
    <w:rsid w:val="0079251A"/>
    <w:rsid w:val="007D5B24"/>
    <w:rsid w:val="00806B7D"/>
    <w:rsid w:val="00A5470F"/>
    <w:rsid w:val="00A95947"/>
    <w:rsid w:val="00F54078"/>
    <w:rsid w:val="00FA554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324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554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63">
    <w:name w:val="citation-63"/>
    <w:basedOn w:val="DefaultParagraphFont"/>
    <w:rsid w:val="00FA5547"/>
  </w:style>
  <w:style w:type="character" w:customStyle="1" w:styleId="citation-62">
    <w:name w:val="citation-62"/>
    <w:basedOn w:val="DefaultParagraphFont"/>
    <w:rsid w:val="00FA5547"/>
  </w:style>
  <w:style w:type="character" w:customStyle="1" w:styleId="citation-61">
    <w:name w:val="citation-61"/>
    <w:basedOn w:val="DefaultParagraphFont"/>
    <w:rsid w:val="00FA5547"/>
  </w:style>
  <w:style w:type="character" w:customStyle="1" w:styleId="citation-60">
    <w:name w:val="citation-60"/>
    <w:basedOn w:val="DefaultParagraphFont"/>
    <w:rsid w:val="00FA5547"/>
  </w:style>
  <w:style w:type="character" w:customStyle="1" w:styleId="citation-59">
    <w:name w:val="citation-59"/>
    <w:basedOn w:val="DefaultParagraphFont"/>
    <w:rsid w:val="00FA5547"/>
  </w:style>
  <w:style w:type="character" w:customStyle="1" w:styleId="citation-58">
    <w:name w:val="citation-58"/>
    <w:basedOn w:val="DefaultParagraphFont"/>
    <w:rsid w:val="00FA5547"/>
  </w:style>
  <w:style w:type="character" w:customStyle="1" w:styleId="citation-57">
    <w:name w:val="citation-57"/>
    <w:basedOn w:val="DefaultParagraphFont"/>
    <w:rsid w:val="00FA5547"/>
  </w:style>
  <w:style w:type="character" w:customStyle="1" w:styleId="citation-56">
    <w:name w:val="citation-56"/>
    <w:basedOn w:val="DefaultParagraphFont"/>
    <w:rsid w:val="00FA5547"/>
  </w:style>
  <w:style w:type="character" w:customStyle="1" w:styleId="citation-55">
    <w:name w:val="citation-55"/>
    <w:basedOn w:val="DefaultParagraphFont"/>
    <w:rsid w:val="00FA5547"/>
  </w:style>
  <w:style w:type="character" w:customStyle="1" w:styleId="citation-54">
    <w:name w:val="citation-54"/>
    <w:basedOn w:val="DefaultParagraphFont"/>
    <w:rsid w:val="00FA5547"/>
  </w:style>
  <w:style w:type="character" w:customStyle="1" w:styleId="citation-53">
    <w:name w:val="citation-53"/>
    <w:basedOn w:val="DefaultParagraphFont"/>
    <w:rsid w:val="00FA5547"/>
  </w:style>
  <w:style w:type="character" w:customStyle="1" w:styleId="citation-52">
    <w:name w:val="citation-52"/>
    <w:basedOn w:val="DefaultParagraphFont"/>
    <w:rsid w:val="00FA5547"/>
  </w:style>
  <w:style w:type="character" w:customStyle="1" w:styleId="citation-51">
    <w:name w:val="citation-51"/>
    <w:basedOn w:val="DefaultParagraphFont"/>
    <w:rsid w:val="00FA5547"/>
  </w:style>
  <w:style w:type="character" w:customStyle="1" w:styleId="citation-50">
    <w:name w:val="citation-50"/>
    <w:basedOn w:val="DefaultParagraphFont"/>
    <w:rsid w:val="00FA5547"/>
  </w:style>
  <w:style w:type="character" w:customStyle="1" w:styleId="citation-49">
    <w:name w:val="citation-49"/>
    <w:basedOn w:val="DefaultParagraphFont"/>
    <w:rsid w:val="00FA5547"/>
  </w:style>
  <w:style w:type="character" w:customStyle="1" w:styleId="citation-48">
    <w:name w:val="citation-48"/>
    <w:basedOn w:val="DefaultParagraphFont"/>
    <w:rsid w:val="00FA5547"/>
  </w:style>
  <w:style w:type="character" w:customStyle="1" w:styleId="citation-47">
    <w:name w:val="citation-47"/>
    <w:basedOn w:val="DefaultParagraphFont"/>
    <w:rsid w:val="00FA5547"/>
  </w:style>
  <w:style w:type="character" w:customStyle="1" w:styleId="citation-46">
    <w:name w:val="citation-46"/>
    <w:basedOn w:val="DefaultParagraphFont"/>
    <w:rsid w:val="00FA5547"/>
  </w:style>
  <w:style w:type="character" w:customStyle="1" w:styleId="citation-45">
    <w:name w:val="citation-45"/>
    <w:basedOn w:val="DefaultParagraphFont"/>
    <w:rsid w:val="00FA5547"/>
  </w:style>
  <w:style w:type="character" w:customStyle="1" w:styleId="citation-44">
    <w:name w:val="citation-44"/>
    <w:basedOn w:val="DefaultParagraphFont"/>
    <w:rsid w:val="00FA5547"/>
  </w:style>
  <w:style w:type="character" w:customStyle="1" w:styleId="citation-43">
    <w:name w:val="citation-43"/>
    <w:basedOn w:val="DefaultParagraphFont"/>
    <w:rsid w:val="00FA5547"/>
  </w:style>
  <w:style w:type="character" w:customStyle="1" w:styleId="citation-42">
    <w:name w:val="citation-42"/>
    <w:basedOn w:val="DefaultParagraphFont"/>
    <w:rsid w:val="00FA5547"/>
  </w:style>
  <w:style w:type="character" w:customStyle="1" w:styleId="citation-41">
    <w:name w:val="citation-41"/>
    <w:basedOn w:val="DefaultParagraphFont"/>
    <w:rsid w:val="00FA5547"/>
  </w:style>
  <w:style w:type="character" w:customStyle="1" w:styleId="citation-40">
    <w:name w:val="citation-40"/>
    <w:basedOn w:val="DefaultParagraphFont"/>
    <w:rsid w:val="00FA5547"/>
  </w:style>
  <w:style w:type="character" w:customStyle="1" w:styleId="citation-39">
    <w:name w:val="citation-39"/>
    <w:basedOn w:val="DefaultParagraphFont"/>
    <w:rsid w:val="00FA5547"/>
  </w:style>
  <w:style w:type="character" w:customStyle="1" w:styleId="citation-38">
    <w:name w:val="citation-38"/>
    <w:basedOn w:val="DefaultParagraphFont"/>
    <w:rsid w:val="00FA5547"/>
  </w:style>
  <w:style w:type="character" w:customStyle="1" w:styleId="citation-37">
    <w:name w:val="citation-37"/>
    <w:basedOn w:val="DefaultParagraphFont"/>
    <w:rsid w:val="00FA5547"/>
  </w:style>
  <w:style w:type="character" w:customStyle="1" w:styleId="citation-36">
    <w:name w:val="citation-36"/>
    <w:basedOn w:val="DefaultParagraphFont"/>
    <w:rsid w:val="00FA5547"/>
  </w:style>
  <w:style w:type="character" w:customStyle="1" w:styleId="citation-35">
    <w:name w:val="citation-35"/>
    <w:basedOn w:val="DefaultParagraphFont"/>
    <w:rsid w:val="00FA5547"/>
  </w:style>
  <w:style w:type="character" w:customStyle="1" w:styleId="citation-34">
    <w:name w:val="citation-34"/>
    <w:basedOn w:val="DefaultParagraphFont"/>
    <w:rsid w:val="00FA5547"/>
  </w:style>
  <w:style w:type="character" w:customStyle="1" w:styleId="citation-33">
    <w:name w:val="citation-33"/>
    <w:basedOn w:val="DefaultParagraphFont"/>
    <w:rsid w:val="00FA5547"/>
  </w:style>
  <w:style w:type="character" w:customStyle="1" w:styleId="citation-32">
    <w:name w:val="citation-32"/>
    <w:basedOn w:val="DefaultParagraphFont"/>
    <w:rsid w:val="00FA5547"/>
  </w:style>
  <w:style w:type="paragraph" w:styleId="Header">
    <w:name w:val="header"/>
    <w:basedOn w:val="Normal"/>
    <w:link w:val="HeaderChar"/>
    <w:uiPriority w:val="99"/>
    <w:unhideWhenUsed/>
    <w:rsid w:val="001E51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51A4"/>
  </w:style>
  <w:style w:type="paragraph" w:styleId="Footer">
    <w:name w:val="footer"/>
    <w:basedOn w:val="Normal"/>
    <w:link w:val="FooterChar"/>
    <w:uiPriority w:val="99"/>
    <w:unhideWhenUsed/>
    <w:rsid w:val="001E51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1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5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442</Words>
  <Characters>2524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2026-04-11T03:47:00Z</dcterms:created>
  <dcterms:modified xsi:type="dcterms:W3CDTF">2026-10-23T03:22:00Z</dcterms:modified>
</cp:coreProperties>
</file>